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eastAsia="ja-JP"/>
        </w:rPr>
      </w:pPr>
      <w:r>
        <w:rPr>
          <w:rFonts w:hint="eastAsia"/>
          <w:b/>
          <w:bCs/>
          <w:sz w:val="28"/>
          <w:szCs w:val="28"/>
          <w:lang w:eastAsia="ja-JP"/>
        </w:rPr>
        <w:t>安田女子中学校出前講座</w:t>
      </w:r>
      <w:r>
        <w:rPr>
          <w:rFonts w:hint="eastAsia"/>
          <w:b/>
          <w:bCs/>
          <w:sz w:val="28"/>
          <w:szCs w:val="28"/>
          <w:lang w:val="en-US" w:eastAsia="ja-JP"/>
        </w:rPr>
        <w:t xml:space="preserve"> 実施内容</w:t>
      </w:r>
    </w:p>
    <w:p>
      <w:pPr>
        <w:rPr>
          <w:rFonts w:hint="eastAsia"/>
          <w:b/>
          <w:bCs/>
          <w:sz w:val="28"/>
          <w:szCs w:val="28"/>
          <w:lang w:eastAsia="ja-JP"/>
        </w:rPr>
      </w:pPr>
      <w:r>
        <w:rPr>
          <w:rFonts w:hint="eastAsia"/>
          <w:b/>
          <w:bCs/>
          <w:sz w:val="28"/>
          <w:szCs w:val="28"/>
          <w:lang w:eastAsia="ja-JP"/>
        </w:rPr>
        <w:t>　　　　　　　　　　　　　　　　　　　　　　</w:t>
      </w:r>
      <w:r>
        <w:rPr>
          <w:rFonts w:hint="eastAsia"/>
          <w:b w:val="0"/>
          <w:bCs w:val="0"/>
          <w:sz w:val="21"/>
          <w:szCs w:val="21"/>
          <w:lang w:eastAsia="ja-JP"/>
        </w:rPr>
        <w:t>担当　河野・米澤</w:t>
      </w:r>
    </w:p>
    <w:p>
      <w:pPr>
        <w:rPr>
          <w:rFonts w:hint="eastAsia"/>
          <w:lang w:eastAsia="ja-JP"/>
        </w:rPr>
      </w:pPr>
      <w:r>
        <w:rPr>
          <w:rFonts w:hint="eastAsia"/>
          <w:lang w:eastAsia="ja-JP"/>
        </w:rPr>
        <w:t>日時　：　２０２１年９月１日（水）１４：５０～１５：３５</w:t>
      </w:r>
    </w:p>
    <w:p>
      <w:pPr>
        <w:rPr>
          <w:rFonts w:hint="eastAsia"/>
          <w:lang w:eastAsia="ja-JP"/>
        </w:rPr>
      </w:pPr>
    </w:p>
    <w:p>
      <w:pPr>
        <w:rPr>
          <w:rFonts w:hint="eastAsia"/>
          <w:lang w:val="en-US" w:eastAsia="ja-JP"/>
        </w:rPr>
      </w:pPr>
      <w:r>
        <w:rPr>
          <w:rFonts w:hint="eastAsia"/>
          <w:lang w:eastAsia="ja-JP"/>
        </w:rPr>
        <w:t>対象学年　：　中学</w:t>
      </w:r>
      <w:r>
        <w:rPr>
          <w:rFonts w:hint="eastAsia"/>
          <w:lang w:val="en-US" w:eastAsia="ja-JP"/>
        </w:rPr>
        <w:t>1年、2年、3年　　550名　　　</w:t>
      </w:r>
    </w:p>
    <w:p>
      <w:pPr>
        <w:rPr>
          <w:rFonts w:hint="eastAsia"/>
          <w:lang w:val="en-US" w:eastAsia="ja-JP"/>
        </w:rPr>
      </w:pPr>
    </w:p>
    <w:p>
      <w:pPr>
        <w:rPr>
          <w:rFonts w:hint="eastAsia"/>
          <w:lang w:val="en-US" w:eastAsia="ja-JP"/>
        </w:rPr>
      </w:pPr>
      <w:r>
        <w:rPr>
          <w:rFonts w:hint="eastAsia"/>
          <w:lang w:val="en-US" w:eastAsia="ja-JP"/>
        </w:rPr>
        <w:t>開催場所　：　放送室から各教室へオンライン講座</w:t>
      </w:r>
    </w:p>
    <w:p>
      <w:pPr>
        <w:rPr>
          <w:rFonts w:hint="eastAsia"/>
          <w:lang w:val="en-US" w:eastAsia="ja-JP"/>
        </w:rPr>
      </w:pPr>
    </w:p>
    <w:p>
      <w:pPr>
        <w:rPr>
          <w:rFonts w:hint="eastAsia"/>
          <w:lang w:val="en-US" w:eastAsia="ja-JP"/>
        </w:rPr>
      </w:pPr>
      <w:r>
        <w:rPr>
          <w:rFonts w:hint="eastAsia"/>
          <w:lang w:val="en-US" w:eastAsia="ja-JP"/>
        </w:rPr>
        <w:t>指導目標　：　①動画などオンラインの安易な書き込みによるトラブル</w:t>
      </w:r>
    </w:p>
    <w:p>
      <w:pPr>
        <w:rPr>
          <w:rFonts w:hint="eastAsia"/>
          <w:lang w:val="en-US" w:eastAsia="ja-JP"/>
        </w:rPr>
      </w:pPr>
      <w:r>
        <w:rPr>
          <w:rFonts w:hint="eastAsia"/>
          <w:lang w:val="en-US" w:eastAsia="ja-JP"/>
        </w:rPr>
        <w:t>　　　　　　　②ＳＮＳで知り合った人との危険性</w:t>
      </w:r>
    </w:p>
    <w:p>
      <w:pPr>
        <w:rPr>
          <w:rFonts w:hint="eastAsia"/>
          <w:lang w:val="en-US" w:eastAsia="ja-JP"/>
        </w:rPr>
      </w:pPr>
      <w:r>
        <w:rPr>
          <w:rFonts w:hint="eastAsia"/>
          <w:lang w:val="en-US" w:eastAsia="ja-JP"/>
        </w:rPr>
        <w:t>　　　　　　　③スマホ依存について</w:t>
      </w:r>
    </w:p>
    <w:p>
      <w:pPr>
        <w:rPr>
          <w:rFonts w:hint="eastAsia"/>
          <w:lang w:val="en-US" w:eastAsia="ja-JP"/>
        </w:rPr>
      </w:pPr>
      <w:r>
        <w:rPr>
          <w:rFonts w:hint="eastAsia"/>
          <w:lang w:val="en-US" w:eastAsia="ja-JP"/>
        </w:rPr>
        <w:t>　　　　　　　④マイルールを考える</w:t>
      </w:r>
    </w:p>
    <w:p>
      <w:pPr>
        <w:rPr>
          <w:rFonts w:hint="eastAsia"/>
          <w:lang w:val="en-US" w:eastAsia="ja-JP"/>
        </w:rPr>
      </w:pPr>
    </w:p>
    <w:p>
      <w:pPr>
        <w:rPr>
          <w:rFonts w:hint="eastAsia"/>
          <w:lang w:val="en-US" w:eastAsia="ja-JP"/>
        </w:rPr>
      </w:pPr>
      <w:r>
        <w:rPr>
          <w:rFonts w:hint="eastAsia"/>
          <w:lang w:val="en-US" w:eastAsia="ja-JP"/>
        </w:rPr>
        <w:t>内容について　</w:t>
      </w:r>
    </w:p>
    <w:p>
      <w:pPr>
        <w:ind w:firstLine="420"/>
        <w:rPr>
          <w:rFonts w:hint="eastAsia"/>
          <w:lang w:val="en-US" w:eastAsia="ja-JP"/>
        </w:rPr>
      </w:pPr>
      <w:r>
        <w:rPr>
          <w:rFonts w:hint="eastAsia"/>
          <w:lang w:val="en-US" w:eastAsia="ja-JP"/>
        </w:rPr>
        <w:t>スマホは生活をするうえで切り離せないツールである。</w:t>
      </w:r>
    </w:p>
    <w:p>
      <w:pPr>
        <w:ind w:firstLine="420"/>
        <w:rPr>
          <w:rFonts w:hint="eastAsia"/>
          <w:lang w:val="en-US" w:eastAsia="ja-JP"/>
        </w:rPr>
      </w:pPr>
      <w:r>
        <w:rPr>
          <w:rFonts w:hint="eastAsia"/>
          <w:lang w:val="en-US" w:eastAsia="ja-JP"/>
        </w:rPr>
        <w:t>しかし、使い方を間違えれば危険性が潜んでいることを自身の生活を振り返り、賢く　　</w:t>
      </w:r>
    </w:p>
    <w:p>
      <w:pPr>
        <w:ind w:firstLine="420"/>
        <w:rPr>
          <w:rFonts w:hint="eastAsia"/>
          <w:lang w:val="en-US" w:eastAsia="ja-JP"/>
        </w:rPr>
      </w:pPr>
      <w:r>
        <w:rPr>
          <w:rFonts w:hint="eastAsia"/>
          <w:lang w:val="en-US" w:eastAsia="ja-JP"/>
        </w:rPr>
        <w:t>使うためにはどうすればいいか、ビデオ鑑賞や解説を通じ自らルールを考える。</w:t>
      </w:r>
    </w:p>
    <w:p>
      <w:pPr>
        <w:rPr>
          <w:rFonts w:hint="eastAsia"/>
          <w:lang w:val="en-US" w:eastAsia="ja-JP"/>
        </w:rPr>
      </w:pPr>
    </w:p>
    <w:p>
      <w:pPr>
        <w:rPr>
          <w:rFonts w:hint="eastAsia"/>
          <w:lang w:val="en-US" w:eastAsia="ja-JP"/>
        </w:rPr>
      </w:pPr>
      <w:r>
        <w:rPr>
          <w:rFonts w:hint="eastAsia"/>
          <w:lang w:val="en-US" w:eastAsia="ja-JP"/>
        </w:rPr>
        <w:t>指導の流れ</w:t>
      </w:r>
    </w:p>
    <w:p>
      <w:pPr>
        <w:numPr>
          <w:ilvl w:val="0"/>
          <w:numId w:val="1"/>
        </w:numPr>
        <w:ind w:firstLine="420"/>
        <w:rPr>
          <w:rFonts w:hint="eastAsia"/>
          <w:lang w:val="en-US" w:eastAsia="ja-JP"/>
        </w:rPr>
      </w:pPr>
      <w:r>
        <w:rPr>
          <w:rFonts w:hint="eastAsia"/>
          <w:lang w:val="en-US" w:eastAsia="ja-JP"/>
        </w:rPr>
        <w:t>あなたは　大人？それとも子供？　責任と自覚</w:t>
      </w:r>
    </w:p>
    <w:p>
      <w:pPr>
        <w:numPr>
          <w:ilvl w:val="0"/>
          <w:numId w:val="0"/>
        </w:numPr>
        <w:rPr>
          <w:rFonts w:hint="eastAsia"/>
          <w:lang w:val="en-US" w:eastAsia="ja-JP"/>
        </w:rPr>
      </w:pPr>
      <w:r>
        <w:rPr>
          <w:rFonts w:hint="eastAsia"/>
          <w:lang w:val="en-US" w:eastAsia="ja-JP"/>
        </w:rPr>
        <w:t>　　　　　　　　　　　　</w:t>
      </w:r>
    </w:p>
    <w:p>
      <w:pPr>
        <w:numPr>
          <w:ilvl w:val="0"/>
          <w:numId w:val="1"/>
        </w:numPr>
        <w:ind w:firstLine="420"/>
        <w:rPr>
          <w:rFonts w:hint="eastAsia"/>
          <w:lang w:val="en-US" w:eastAsia="ja-JP"/>
        </w:rPr>
      </w:pPr>
      <w:r>
        <w:rPr>
          <w:rFonts w:hint="eastAsia"/>
          <w:lang w:val="en-US" w:eastAsia="ja-JP"/>
        </w:rPr>
        <w:t>自身の使い方を振り返る　</w:t>
      </w:r>
    </w:p>
    <w:p>
      <w:pPr>
        <w:numPr>
          <w:ilvl w:val="0"/>
          <w:numId w:val="0"/>
        </w:numPr>
        <w:rPr>
          <w:rFonts w:hint="eastAsia"/>
          <w:lang w:val="en-US" w:eastAsia="ja-JP"/>
        </w:rPr>
      </w:pPr>
    </w:p>
    <w:p>
      <w:pPr>
        <w:numPr>
          <w:ilvl w:val="0"/>
          <w:numId w:val="1"/>
        </w:numPr>
        <w:ind w:firstLine="420"/>
        <w:rPr>
          <w:rFonts w:hint="eastAsia"/>
          <w:lang w:val="en-US" w:eastAsia="ja-JP"/>
        </w:rPr>
      </w:pPr>
      <w:r>
        <w:rPr>
          <w:rFonts w:hint="eastAsia"/>
          <w:lang w:val="en-US" w:eastAsia="ja-JP"/>
        </w:rPr>
        <w:t>ビデオ①『SNSへの自己発信』　</w:t>
      </w:r>
    </w:p>
    <w:p>
      <w:pPr>
        <w:numPr>
          <w:ilvl w:val="0"/>
          <w:numId w:val="0"/>
        </w:numPr>
        <w:rPr>
          <w:rFonts w:hint="eastAsia"/>
          <w:lang w:val="en-US" w:eastAsia="ja-JP"/>
        </w:rPr>
      </w:pPr>
      <w:r>
        <w:rPr>
          <w:rFonts w:hint="eastAsia"/>
          <w:lang w:val="en-US" w:eastAsia="ja-JP"/>
        </w:rPr>
        <w:t>　　　　　　　　　　　　　　　　　　　NTTﾄﾞｺﾓ映像教材「動画SNSへの自己発信」</w:t>
      </w:r>
    </w:p>
    <w:p>
      <w:pPr>
        <w:numPr>
          <w:ilvl w:val="0"/>
          <w:numId w:val="0"/>
        </w:numPr>
        <w:rPr>
          <w:rFonts w:hint="eastAsia"/>
          <w:lang w:val="en-US" w:eastAsia="ja-JP"/>
        </w:rPr>
      </w:pPr>
      <w:r>
        <w:rPr>
          <w:rFonts w:hint="eastAsia"/>
          <w:lang w:val="en-US" w:eastAsia="ja-JP"/>
        </w:rPr>
        <w:t>　　　　　　　　　個人情報を安易に載せない</w:t>
      </w:r>
    </w:p>
    <w:p>
      <w:pPr>
        <w:numPr>
          <w:ilvl w:val="0"/>
          <w:numId w:val="0"/>
        </w:numPr>
        <w:rPr>
          <w:rFonts w:hint="eastAsia"/>
          <w:lang w:val="en-US" w:eastAsia="ja-JP"/>
        </w:rPr>
      </w:pPr>
      <w:r>
        <w:rPr>
          <w:rFonts w:hint="eastAsia"/>
          <w:lang w:val="en-US" w:eastAsia="ja-JP"/>
        </w:rPr>
        <w:t>　　　　　　　　　一度投稿すれば消すことはできないことを改めて自覚する</w:t>
      </w:r>
    </w:p>
    <w:p>
      <w:pPr>
        <w:numPr>
          <w:ilvl w:val="0"/>
          <w:numId w:val="1"/>
        </w:numPr>
        <w:ind w:firstLine="420" w:firstLineChars="0"/>
        <w:rPr>
          <w:rFonts w:hint="eastAsia"/>
          <w:lang w:val="en-US" w:eastAsia="ja-JP"/>
        </w:rPr>
      </w:pPr>
      <w:r>
        <w:rPr>
          <w:rFonts w:hint="eastAsia"/>
          <w:lang w:val="en-US" w:eastAsia="ja-JP"/>
        </w:rPr>
        <w:t>ビデオ②『姿の見えない人とのやりとり』　</w:t>
      </w:r>
    </w:p>
    <w:p>
      <w:pPr>
        <w:numPr>
          <w:ilvl w:val="0"/>
          <w:numId w:val="0"/>
        </w:numPr>
        <w:rPr>
          <w:rFonts w:hint="eastAsia"/>
          <w:lang w:val="en-US" w:eastAsia="ja-JP"/>
        </w:rPr>
      </w:pPr>
      <w:r>
        <w:rPr>
          <w:rFonts w:hint="eastAsia"/>
          <w:lang w:val="en-US" w:eastAsia="ja-JP"/>
        </w:rPr>
        <w:t>　　　　　　　　　　　　　　　　　　文科省教材⑮「SNSを通じた出会いの危険性」</w:t>
      </w:r>
    </w:p>
    <w:p>
      <w:pPr>
        <w:numPr>
          <w:ilvl w:val="0"/>
          <w:numId w:val="0"/>
        </w:numPr>
        <w:ind w:firstLine="420"/>
        <w:rPr>
          <w:rFonts w:hint="eastAsia"/>
          <w:lang w:val="en-US" w:eastAsia="ja-JP"/>
        </w:rPr>
      </w:pPr>
      <w:r>
        <w:rPr>
          <w:rFonts w:hint="eastAsia"/>
          <w:lang w:val="en-US" w:eastAsia="ja-JP"/>
        </w:rPr>
        <w:t>　　　　　　　インターネットで知り合った人とのトラブルについて</w:t>
      </w:r>
    </w:p>
    <w:p>
      <w:pPr>
        <w:numPr>
          <w:ilvl w:val="0"/>
          <w:numId w:val="2"/>
        </w:numPr>
        <w:ind w:firstLine="420"/>
        <w:rPr>
          <w:rFonts w:hint="eastAsia"/>
          <w:lang w:val="en-US" w:eastAsia="ja-JP"/>
        </w:rPr>
      </w:pPr>
      <w:r>
        <w:rPr>
          <w:rFonts w:hint="eastAsia"/>
          <w:lang w:val="en-US" w:eastAsia="ja-JP"/>
        </w:rPr>
        <w:t>スマホのメリット・デメリットを考える</w:t>
      </w:r>
    </w:p>
    <w:p>
      <w:pPr>
        <w:numPr>
          <w:ilvl w:val="0"/>
          <w:numId w:val="0"/>
        </w:numPr>
        <w:rPr>
          <w:rFonts w:hint="eastAsia"/>
          <w:lang w:val="en-US" w:eastAsia="ja-JP"/>
        </w:rPr>
      </w:pPr>
      <w:r>
        <w:rPr>
          <w:rFonts w:hint="eastAsia"/>
          <w:lang w:val="en-US" w:eastAsia="ja-JP"/>
        </w:rPr>
        <w:t>　　　　　　　　　賢い使い方の共有</w:t>
      </w:r>
    </w:p>
    <w:p>
      <w:pPr>
        <w:numPr>
          <w:ilvl w:val="0"/>
          <w:numId w:val="0"/>
        </w:numPr>
        <w:rPr>
          <w:rFonts w:hint="eastAsia"/>
          <w:lang w:val="en-US" w:eastAsia="ja-JP"/>
        </w:rPr>
      </w:pPr>
      <w:r>
        <w:rPr>
          <w:rFonts w:hint="eastAsia"/>
          <w:lang w:val="en-US" w:eastAsia="ja-JP"/>
        </w:rPr>
        <w:t>　　（６）ネット依存について</w:t>
      </w:r>
    </w:p>
    <w:p>
      <w:pPr>
        <w:numPr>
          <w:ilvl w:val="0"/>
          <w:numId w:val="0"/>
        </w:numPr>
        <w:rPr>
          <w:rFonts w:hint="eastAsia"/>
          <w:lang w:val="en-US" w:eastAsia="ja-JP"/>
        </w:rPr>
      </w:pPr>
      <w:r>
        <w:rPr>
          <w:rFonts w:hint="eastAsia"/>
          <w:lang w:val="en-US" w:eastAsia="ja-JP"/>
        </w:rPr>
        <w:t>　　　　　　　　　依存の弊害を知る</w:t>
      </w:r>
    </w:p>
    <w:p>
      <w:pPr>
        <w:numPr>
          <w:ilvl w:val="0"/>
          <w:numId w:val="0"/>
        </w:numPr>
        <w:ind w:firstLine="420"/>
        <w:rPr>
          <w:rFonts w:hint="eastAsia"/>
          <w:lang w:val="en-US" w:eastAsia="ja-JP"/>
        </w:rPr>
      </w:pPr>
      <w:r>
        <w:rPr>
          <w:rFonts w:hint="eastAsia"/>
          <w:lang w:val="en-US" w:eastAsia="ja-JP"/>
        </w:rPr>
        <w:t>（７）マイルールを考える</w:t>
      </w:r>
    </w:p>
    <w:p>
      <w:pPr>
        <w:numPr>
          <w:ilvl w:val="0"/>
          <w:numId w:val="0"/>
        </w:numPr>
        <w:ind w:firstLine="420"/>
        <w:rPr>
          <w:rFonts w:hint="eastAsia"/>
          <w:lang w:val="en-US" w:eastAsia="ja-JP"/>
        </w:rPr>
      </w:pPr>
      <w:r>
        <w:rPr>
          <w:rFonts w:hint="eastAsia"/>
          <w:lang w:val="en-US" w:eastAsia="ja-JP"/>
        </w:rPr>
        <w:t>　　　　　　　様々なトラブルや弊害を知ったうえでルールを自ら決める</w:t>
      </w:r>
    </w:p>
    <w:p>
      <w:pPr>
        <w:numPr>
          <w:ilvl w:val="0"/>
          <w:numId w:val="0"/>
        </w:numPr>
        <w:ind w:firstLine="420"/>
        <w:rPr>
          <w:rFonts w:hint="eastAsia"/>
          <w:lang w:val="en-US" w:eastAsia="ja-JP"/>
        </w:rPr>
      </w:pPr>
      <w:r>
        <w:rPr>
          <w:rFonts w:hint="eastAsia"/>
          <w:lang w:val="en-US" w:eastAsia="ja-JP"/>
        </w:rPr>
        <w:t>　　　　　　　規律から自律へ</w:t>
      </w:r>
    </w:p>
    <w:p>
      <w:pPr>
        <w:numPr>
          <w:ilvl w:val="0"/>
          <w:numId w:val="0"/>
        </w:numPr>
        <w:ind w:firstLine="420"/>
        <w:rPr>
          <w:rFonts w:hint="eastAsia"/>
          <w:lang w:val="en-US" w:eastAsia="ja-JP"/>
        </w:rPr>
      </w:pPr>
    </w:p>
    <w:p>
      <w:pPr>
        <w:numPr>
          <w:ilvl w:val="0"/>
          <w:numId w:val="0"/>
        </w:numPr>
        <w:ind w:firstLine="420"/>
        <w:rPr>
          <w:rFonts w:hint="eastAsia"/>
          <w:lang w:val="en-US" w:eastAsia="ja-JP"/>
        </w:rPr>
      </w:pPr>
      <w:r>
        <w:rPr>
          <w:rFonts w:hint="eastAsia"/>
          <w:lang w:val="en-US" w:eastAsia="ja-JP"/>
        </w:rPr>
        <w:t>★「マイルール」をどれだけ達成できたか、数か月後の振り返りのご提案に対し、</w:t>
      </w:r>
    </w:p>
    <w:p>
      <w:pPr>
        <w:numPr>
          <w:ilvl w:val="0"/>
          <w:numId w:val="0"/>
        </w:numPr>
        <w:ind w:firstLine="420"/>
        <w:rPr>
          <w:rFonts w:hint="eastAsia"/>
          <w:lang w:val="en-US" w:eastAsia="ja-JP"/>
        </w:rPr>
      </w:pPr>
      <w:r>
        <w:rPr>
          <w:rFonts w:hint="eastAsia"/>
          <w:lang w:val="en-US" w:eastAsia="ja-JP"/>
        </w:rPr>
        <w:t>　ご担当の先生方から10月中旬の前期終わりに確認し</w:t>
      </w:r>
      <w:bookmarkStart w:id="0" w:name="_GoBack"/>
      <w:bookmarkEnd w:id="0"/>
      <w:r>
        <w:rPr>
          <w:rFonts w:hint="eastAsia"/>
          <w:lang w:val="en-US" w:eastAsia="ja-JP"/>
        </w:rPr>
        <w:t>てみたいとのお声がありました。　　　　　　　</w:t>
      </w:r>
    </w:p>
    <w:p>
      <w:pPr>
        <w:rPr>
          <w:rFonts w:hint="eastAsia"/>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AFEF7"/>
    <w:multiLevelType w:val="singleLevel"/>
    <w:tmpl w:val="612AFEF7"/>
    <w:lvl w:ilvl="0" w:tentative="0">
      <w:start w:val="1"/>
      <w:numFmt w:val="decimalFullWidth"/>
      <w:suff w:val="nothing"/>
      <w:lvlText w:val="（%1）"/>
      <w:lvlJc w:val="left"/>
    </w:lvl>
  </w:abstractNum>
  <w:abstractNum w:abstractNumId="1">
    <w:nsid w:val="612B0338"/>
    <w:multiLevelType w:val="singleLevel"/>
    <w:tmpl w:val="612B0338"/>
    <w:lvl w:ilvl="0" w:tentative="0">
      <w:start w:val="5"/>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965DE"/>
    <w:rsid w:val="116625E1"/>
    <w:rsid w:val="5B730B5B"/>
    <w:rsid w:val="5BF23DB3"/>
    <w:rsid w:val="61E965DE"/>
    <w:rsid w:val="76F12183"/>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2021-08-29T03:05:00Z</dcterms:created>
  <dc:creator>user</dc:creator>
  <cp:lastModifiedBy>user</cp:lastModifiedBy>
  <cp:lastPrinted>2021-08-29T03:48:00Z</cp:lastPrinted>
  <dcterms:modified xsi:type="dcterms:W3CDTF">2021-09-03T08:50:01Z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